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19A" w:rsidRDefault="001F319A" w:rsidP="003654B8">
      <w:pPr>
        <w:jc w:val="center"/>
        <w:rPr>
          <w:b/>
          <w:sz w:val="24"/>
          <w:szCs w:val="24"/>
        </w:rPr>
      </w:pPr>
    </w:p>
    <w:p w:rsidR="001F319A" w:rsidRDefault="001F319A" w:rsidP="003654B8">
      <w:pPr>
        <w:jc w:val="center"/>
        <w:rPr>
          <w:b/>
          <w:sz w:val="24"/>
          <w:szCs w:val="24"/>
        </w:rPr>
      </w:pPr>
    </w:p>
    <w:p w:rsidR="003654B8" w:rsidRDefault="003654B8" w:rsidP="003654B8">
      <w:pPr>
        <w:jc w:val="center"/>
        <w:rPr>
          <w:b/>
          <w:sz w:val="24"/>
          <w:szCs w:val="24"/>
        </w:rPr>
      </w:pPr>
      <w:r w:rsidRPr="003654B8">
        <w:rPr>
          <w:rFonts w:hint="eastAsia"/>
          <w:b/>
          <w:sz w:val="24"/>
          <w:szCs w:val="24"/>
        </w:rPr>
        <w:t>妙高市骨髄等移植ドナー支援事業助成金交付要綱</w:t>
      </w:r>
    </w:p>
    <w:p w:rsidR="00C56980" w:rsidRPr="00C56980" w:rsidRDefault="00C56980" w:rsidP="00A61AC9"/>
    <w:p w:rsidR="001F319A" w:rsidRDefault="001F319A" w:rsidP="00C56980">
      <w:pPr>
        <w:ind w:left="216"/>
      </w:pPr>
    </w:p>
    <w:p w:rsidR="001F319A" w:rsidRDefault="001F319A" w:rsidP="00C56980">
      <w:pPr>
        <w:ind w:left="216"/>
      </w:pPr>
    </w:p>
    <w:p w:rsidR="00C56980" w:rsidRPr="00C56980" w:rsidRDefault="00C56980" w:rsidP="00C56980">
      <w:pPr>
        <w:ind w:left="216"/>
      </w:pPr>
      <w:r w:rsidRPr="00C56980">
        <w:rPr>
          <w:rFonts w:hint="eastAsia"/>
        </w:rPr>
        <w:t>（趣旨）</w:t>
      </w:r>
    </w:p>
    <w:p w:rsidR="00C56980" w:rsidRPr="00C56980" w:rsidRDefault="00C56980" w:rsidP="00C56980">
      <w:pPr>
        <w:ind w:left="216" w:hanging="216"/>
      </w:pPr>
      <w:r w:rsidRPr="00C56980">
        <w:rPr>
          <w:rFonts w:hint="eastAsia"/>
        </w:rPr>
        <w:t>第１条</w:t>
      </w:r>
      <w:r>
        <w:rPr>
          <w:rFonts w:hint="eastAsia"/>
        </w:rPr>
        <w:t xml:space="preserve">　</w:t>
      </w:r>
      <w:r w:rsidR="0077734F">
        <w:rPr>
          <w:rFonts w:hint="eastAsia"/>
        </w:rPr>
        <w:t>市は、</w:t>
      </w:r>
      <w:r w:rsidRPr="00C56980">
        <w:rPr>
          <w:rFonts w:hint="eastAsia"/>
        </w:rPr>
        <w:t>公益財団法人日本骨髄バンク（以下「財団」という。）が主体となり実施する骨髄バンク事業（以下「骨髄バンク事業」という。）にお</w:t>
      </w:r>
      <w:r w:rsidR="0077734F">
        <w:rPr>
          <w:rFonts w:hint="eastAsia"/>
        </w:rPr>
        <w:t>ける</w:t>
      </w:r>
      <w:r w:rsidR="00E75A9A" w:rsidRPr="00C56980">
        <w:rPr>
          <w:rFonts w:hint="eastAsia"/>
        </w:rPr>
        <w:t>骨髄又は末梢血幹細胞（以下「骨髄等」という。）の提供者（以下「ドナー」という。）</w:t>
      </w:r>
      <w:r w:rsidR="0077734F" w:rsidRPr="00C56980">
        <w:rPr>
          <w:rFonts w:hint="eastAsia"/>
        </w:rPr>
        <w:t>の負担を軽減し、もってドナー登録の増加及び骨髄等の移植の</w:t>
      </w:r>
      <w:r w:rsidR="0077734F">
        <w:rPr>
          <w:rFonts w:hint="eastAsia"/>
        </w:rPr>
        <w:t>促進</w:t>
      </w:r>
      <w:r w:rsidR="0077734F" w:rsidRPr="00C56980">
        <w:rPr>
          <w:rFonts w:hint="eastAsia"/>
        </w:rPr>
        <w:t>に寄与するため、</w:t>
      </w:r>
      <w:r w:rsidRPr="00C56980">
        <w:rPr>
          <w:rFonts w:hint="eastAsia"/>
        </w:rPr>
        <w:t>ドナーとなった人及びその人が勤務する事業所等に</w:t>
      </w:r>
      <w:r w:rsidR="0077734F">
        <w:rPr>
          <w:rFonts w:hint="eastAsia"/>
        </w:rPr>
        <w:t>対して、予算の範囲内において、</w:t>
      </w:r>
      <w:r w:rsidR="0077734F" w:rsidRPr="00C56980">
        <w:rPr>
          <w:rFonts w:hint="eastAsia"/>
        </w:rPr>
        <w:t>妙高市骨髄等移植ドナー支援事業助成金</w:t>
      </w:r>
      <w:r w:rsidR="0077734F">
        <w:rPr>
          <w:rFonts w:hint="eastAsia"/>
        </w:rPr>
        <w:t>（以下「助成金」という。）を</w:t>
      </w:r>
      <w:r w:rsidRPr="00C56980">
        <w:rPr>
          <w:rFonts w:hint="eastAsia"/>
        </w:rPr>
        <w:t>交付する</w:t>
      </w:r>
      <w:r w:rsidR="0077734F">
        <w:rPr>
          <w:rFonts w:hint="eastAsia"/>
        </w:rPr>
        <w:t>も</w:t>
      </w:r>
      <w:bookmarkStart w:id="0" w:name="_GoBack"/>
      <w:bookmarkEnd w:id="0"/>
      <w:r w:rsidR="0077734F">
        <w:rPr>
          <w:rFonts w:hint="eastAsia"/>
        </w:rPr>
        <w:t>のとし</w:t>
      </w:r>
      <w:r w:rsidRPr="00C56980">
        <w:rPr>
          <w:rFonts w:hint="eastAsia"/>
        </w:rPr>
        <w:t>、</w:t>
      </w:r>
      <w:r w:rsidR="0077734F">
        <w:rPr>
          <w:rFonts w:hint="eastAsia"/>
        </w:rPr>
        <w:t>その</w:t>
      </w:r>
      <w:r w:rsidRPr="00C56980">
        <w:rPr>
          <w:rFonts w:hint="eastAsia"/>
        </w:rPr>
        <w:t>交付に関し</w:t>
      </w:r>
      <w:r w:rsidR="0077734F">
        <w:rPr>
          <w:rFonts w:hint="eastAsia"/>
        </w:rPr>
        <w:t>ては</w:t>
      </w:r>
      <w:r w:rsidRPr="00C56980">
        <w:rPr>
          <w:rFonts w:hint="eastAsia"/>
        </w:rPr>
        <w:t>、妙高市補助金</w:t>
      </w:r>
      <w:r w:rsidR="00EB2832">
        <w:rPr>
          <w:rFonts w:hint="eastAsia"/>
        </w:rPr>
        <w:t>等</w:t>
      </w:r>
      <w:r w:rsidRPr="00C56980">
        <w:rPr>
          <w:rFonts w:hint="eastAsia"/>
        </w:rPr>
        <w:t>交付規則（平成</w:t>
      </w:r>
      <w:r w:rsidR="00E12AB6">
        <w:rPr>
          <w:rFonts w:hint="eastAsia"/>
        </w:rPr>
        <w:t>１９</w:t>
      </w:r>
      <w:r w:rsidRPr="00C56980">
        <w:rPr>
          <w:rFonts w:hint="eastAsia"/>
        </w:rPr>
        <w:t>年妙高市規則第</w:t>
      </w:r>
      <w:r w:rsidR="00E12AB6">
        <w:rPr>
          <w:rFonts w:hint="eastAsia"/>
        </w:rPr>
        <w:t>１４</w:t>
      </w:r>
      <w:r w:rsidRPr="00C56980">
        <w:rPr>
          <w:rFonts w:hint="eastAsia"/>
        </w:rPr>
        <w:t>号。以下「規則」という。）</w:t>
      </w:r>
      <w:r w:rsidR="00EC43B5">
        <w:rPr>
          <w:rFonts w:hint="eastAsia"/>
        </w:rPr>
        <w:t>、</w:t>
      </w:r>
      <w:r w:rsidR="00EC43B5" w:rsidRPr="00C56980">
        <w:rPr>
          <w:rFonts w:hint="eastAsia"/>
        </w:rPr>
        <w:t>妙高市補助金交付</w:t>
      </w:r>
      <w:r w:rsidR="00EC43B5">
        <w:rPr>
          <w:rFonts w:hint="eastAsia"/>
        </w:rPr>
        <w:t>基準</w:t>
      </w:r>
      <w:r w:rsidR="00EC43B5" w:rsidRPr="00C56980">
        <w:rPr>
          <w:rFonts w:hint="eastAsia"/>
        </w:rPr>
        <w:t>（平成</w:t>
      </w:r>
      <w:r w:rsidR="00E12AB6">
        <w:rPr>
          <w:rFonts w:hint="eastAsia"/>
        </w:rPr>
        <w:t>１９</w:t>
      </w:r>
      <w:r w:rsidR="00EC43B5" w:rsidRPr="00C56980">
        <w:rPr>
          <w:rFonts w:hint="eastAsia"/>
        </w:rPr>
        <w:t>年妙高市</w:t>
      </w:r>
      <w:r w:rsidR="00EC43B5">
        <w:rPr>
          <w:rFonts w:hint="eastAsia"/>
        </w:rPr>
        <w:t>訓令</w:t>
      </w:r>
      <w:r w:rsidR="00EC43B5" w:rsidRPr="00C56980">
        <w:rPr>
          <w:rFonts w:hint="eastAsia"/>
        </w:rPr>
        <w:t>第</w:t>
      </w:r>
      <w:r w:rsidR="00E12AB6">
        <w:rPr>
          <w:rFonts w:hint="eastAsia"/>
        </w:rPr>
        <w:t>４</w:t>
      </w:r>
      <w:r w:rsidR="00EC43B5" w:rsidRPr="00C56980">
        <w:rPr>
          <w:rFonts w:hint="eastAsia"/>
        </w:rPr>
        <w:t>号）</w:t>
      </w:r>
      <w:r w:rsidR="0077734F">
        <w:rPr>
          <w:rFonts w:hint="eastAsia"/>
        </w:rPr>
        <w:t>及びこの要綱に</w:t>
      </w:r>
      <w:r w:rsidRPr="00C56980">
        <w:rPr>
          <w:rFonts w:hint="eastAsia"/>
        </w:rPr>
        <w:t>定める</w:t>
      </w:r>
      <w:r w:rsidR="0077734F">
        <w:rPr>
          <w:rFonts w:hint="eastAsia"/>
        </w:rPr>
        <w:t>ところによ</w:t>
      </w:r>
      <w:r w:rsidRPr="00C56980">
        <w:rPr>
          <w:rFonts w:hint="eastAsia"/>
        </w:rPr>
        <w:t>る。</w:t>
      </w:r>
    </w:p>
    <w:p w:rsidR="00C56980" w:rsidRPr="00C56980" w:rsidRDefault="00C56980" w:rsidP="00C56980">
      <w:pPr>
        <w:ind w:left="216"/>
      </w:pPr>
      <w:r w:rsidRPr="00C56980">
        <w:rPr>
          <w:rFonts w:hint="eastAsia"/>
        </w:rPr>
        <w:t>（助成対象者）</w:t>
      </w:r>
    </w:p>
    <w:p w:rsidR="00C56980" w:rsidRPr="00C56980" w:rsidRDefault="00C56980" w:rsidP="00C56980">
      <w:pPr>
        <w:ind w:left="216" w:hanging="216"/>
      </w:pPr>
      <w:r w:rsidRPr="00C56980">
        <w:rPr>
          <w:rFonts w:hint="eastAsia"/>
        </w:rPr>
        <w:t>第２条</w:t>
      </w:r>
      <w:r>
        <w:rPr>
          <w:rFonts w:hint="eastAsia"/>
        </w:rPr>
        <w:t xml:space="preserve">　</w:t>
      </w:r>
      <w:r w:rsidRPr="00C56980">
        <w:rPr>
          <w:rFonts w:hint="eastAsia"/>
        </w:rPr>
        <w:t>助成金の交付を受けることができる人及び団体（以下「助成対象者」という。）は、市の区域内に住所を有する人及び団体であって、次に掲げるものとする。</w:t>
      </w:r>
    </w:p>
    <w:p w:rsidR="00C56980" w:rsidRPr="00C56980" w:rsidRDefault="00E12AB6" w:rsidP="00E12AB6">
      <w:pPr>
        <w:ind w:left="435" w:hangingChars="200" w:hanging="435"/>
      </w:pPr>
      <w:r>
        <w:rPr>
          <w:rFonts w:hint="eastAsia"/>
        </w:rPr>
        <w:t>（</w:t>
      </w:r>
      <w:r w:rsidR="00C56980" w:rsidRPr="00C56980">
        <w:rPr>
          <w:rFonts w:hint="eastAsia"/>
        </w:rPr>
        <w:t>１</w:t>
      </w:r>
      <w:r>
        <w:rPr>
          <w:rFonts w:hint="eastAsia"/>
        </w:rPr>
        <w:t>）</w:t>
      </w:r>
      <w:r w:rsidR="00C56980" w:rsidRPr="00C56980">
        <w:rPr>
          <w:rFonts w:hint="eastAsia"/>
        </w:rPr>
        <w:t>骨髄バンク事業において骨髄等の提供を完了し、財団からこれを証明する書類の交付を受けた人</w:t>
      </w:r>
    </w:p>
    <w:p w:rsidR="00C56980" w:rsidRPr="00C56980" w:rsidRDefault="00E12AB6" w:rsidP="00E12AB6">
      <w:pPr>
        <w:ind w:left="435" w:hangingChars="200" w:hanging="435"/>
      </w:pPr>
      <w:r>
        <w:rPr>
          <w:rFonts w:hint="eastAsia"/>
        </w:rPr>
        <w:t>（</w:t>
      </w:r>
      <w:r w:rsidR="00C56980" w:rsidRPr="00C56980">
        <w:rPr>
          <w:rFonts w:hint="eastAsia"/>
        </w:rPr>
        <w:t>２</w:t>
      </w:r>
      <w:r>
        <w:rPr>
          <w:rFonts w:hint="eastAsia"/>
        </w:rPr>
        <w:t>）</w:t>
      </w:r>
      <w:r w:rsidR="00C56980" w:rsidRPr="00C56980">
        <w:rPr>
          <w:rFonts w:hint="eastAsia"/>
        </w:rPr>
        <w:t>前号に規定する人が勤務する事業所等（国、地方公共団体及び独立行政法人並びにドナー特別休暇制度</w:t>
      </w:r>
      <w:r w:rsidR="007442E6">
        <w:rPr>
          <w:rFonts w:hint="eastAsia"/>
        </w:rPr>
        <w:t>（骨髄等を提供するに当たり必要な財団への登録、検査、入院等の際に要する期間を特別休暇として認める制度を</w:t>
      </w:r>
      <w:r w:rsidR="00AF4D32">
        <w:rPr>
          <w:rFonts w:hint="eastAsia"/>
        </w:rPr>
        <w:t>いう。</w:t>
      </w:r>
      <w:r w:rsidR="007442E6">
        <w:rPr>
          <w:rFonts w:hint="eastAsia"/>
        </w:rPr>
        <w:t>）</w:t>
      </w:r>
      <w:r w:rsidR="00C56980" w:rsidRPr="00C56980">
        <w:rPr>
          <w:rFonts w:hint="eastAsia"/>
        </w:rPr>
        <w:t>がない事業所等を除く。</w:t>
      </w:r>
      <w:r w:rsidR="00AF4D32">
        <w:rPr>
          <w:rFonts w:hint="eastAsia"/>
        </w:rPr>
        <w:t>以下同じ。</w:t>
      </w:r>
      <w:r w:rsidR="00C56980" w:rsidRPr="00C56980">
        <w:rPr>
          <w:rFonts w:hint="eastAsia"/>
        </w:rPr>
        <w:t>）</w:t>
      </w:r>
    </w:p>
    <w:p w:rsidR="00C56980" w:rsidRPr="00C56980" w:rsidRDefault="00C56980" w:rsidP="00C56980">
      <w:pPr>
        <w:ind w:left="216"/>
      </w:pPr>
      <w:r w:rsidRPr="00C56980">
        <w:rPr>
          <w:rFonts w:hint="eastAsia"/>
        </w:rPr>
        <w:t>（助成金の額）</w:t>
      </w:r>
    </w:p>
    <w:p w:rsidR="00C56980" w:rsidRPr="00C56980" w:rsidRDefault="00C56980" w:rsidP="00C56980">
      <w:pPr>
        <w:ind w:left="216" w:hanging="216"/>
      </w:pPr>
      <w:r w:rsidRPr="00C56980">
        <w:rPr>
          <w:rFonts w:hint="eastAsia"/>
        </w:rPr>
        <w:t>第３条</w:t>
      </w:r>
      <w:r>
        <w:rPr>
          <w:rFonts w:hint="eastAsia"/>
        </w:rPr>
        <w:t xml:space="preserve">　</w:t>
      </w:r>
      <w:r w:rsidRPr="00C56980">
        <w:rPr>
          <w:rFonts w:hint="eastAsia"/>
        </w:rPr>
        <w:t>助成金の額は、骨髄等の提供のための通院又は入院の日数（以下「通院等の日数」という。）に、次の各号に掲げる助成対象者の区分に応じ当該各号に定める額を乗じて得た額とする。</w:t>
      </w:r>
    </w:p>
    <w:p w:rsidR="00C56980" w:rsidRPr="00C56980" w:rsidRDefault="00E12AB6" w:rsidP="00E12AB6">
      <w:pPr>
        <w:ind w:left="435" w:hangingChars="200" w:hanging="435"/>
      </w:pPr>
      <w:r>
        <w:rPr>
          <w:rFonts w:hint="eastAsia"/>
        </w:rPr>
        <w:t>（</w:t>
      </w:r>
      <w:r w:rsidR="00C56980" w:rsidRPr="00C56980">
        <w:rPr>
          <w:rFonts w:hint="eastAsia"/>
        </w:rPr>
        <w:t>１</w:t>
      </w:r>
      <w:r>
        <w:rPr>
          <w:rFonts w:hint="eastAsia"/>
        </w:rPr>
        <w:t>）</w:t>
      </w:r>
      <w:r w:rsidR="00C56980" w:rsidRPr="00C56980">
        <w:rPr>
          <w:rFonts w:hint="eastAsia"/>
        </w:rPr>
        <w:t>ドナー　２万円（ドナー特別休暇制度がある事業所等に勤務するドナーにあっては、１万円）</w:t>
      </w:r>
    </w:p>
    <w:p w:rsidR="00C56980" w:rsidRPr="00C56980" w:rsidRDefault="00E12AB6" w:rsidP="00E12AB6">
      <w:r>
        <w:rPr>
          <w:rFonts w:hint="eastAsia"/>
        </w:rPr>
        <w:t>（</w:t>
      </w:r>
      <w:r w:rsidR="00C56980" w:rsidRPr="00C56980">
        <w:rPr>
          <w:rFonts w:hint="eastAsia"/>
        </w:rPr>
        <w:t>２</w:t>
      </w:r>
      <w:r>
        <w:rPr>
          <w:rFonts w:hint="eastAsia"/>
        </w:rPr>
        <w:t>）</w:t>
      </w:r>
      <w:r w:rsidR="00C56980" w:rsidRPr="00C56980">
        <w:rPr>
          <w:rFonts w:hint="eastAsia"/>
        </w:rPr>
        <w:t>ドナーが勤務する事業所等　１万円</w:t>
      </w:r>
    </w:p>
    <w:p w:rsidR="00C56980" w:rsidRPr="00C56980" w:rsidRDefault="00C56980" w:rsidP="00C56980">
      <w:pPr>
        <w:ind w:left="216" w:hanging="216"/>
      </w:pPr>
      <w:r w:rsidRPr="00C56980">
        <w:rPr>
          <w:rFonts w:hint="eastAsia"/>
        </w:rPr>
        <w:t>２</w:t>
      </w:r>
      <w:r>
        <w:rPr>
          <w:rFonts w:hint="eastAsia"/>
        </w:rPr>
        <w:t xml:space="preserve">　</w:t>
      </w:r>
      <w:r w:rsidRPr="00C56980">
        <w:rPr>
          <w:rFonts w:hint="eastAsia"/>
        </w:rPr>
        <w:t>前項の通院等の日数は、次に掲げる通院等の日数を合計したものとし、その上限は、７日とする。この場合において、当該通院等の日数には、骨髄等の採取によって生じ、又はこれに関連した医療処置によって生じた健康被害のための通院又は入院の日数は含まないものとする。</w:t>
      </w:r>
    </w:p>
    <w:p w:rsidR="00C56980" w:rsidRPr="00C56980" w:rsidRDefault="00E12AB6" w:rsidP="00E12AB6">
      <w:r>
        <w:rPr>
          <w:rFonts w:hint="eastAsia"/>
        </w:rPr>
        <w:t>（</w:t>
      </w:r>
      <w:r w:rsidR="00C56980" w:rsidRPr="00C56980">
        <w:rPr>
          <w:rFonts w:hint="eastAsia"/>
        </w:rPr>
        <w:t>１</w:t>
      </w:r>
      <w:r>
        <w:rPr>
          <w:rFonts w:hint="eastAsia"/>
        </w:rPr>
        <w:t>）</w:t>
      </w:r>
      <w:r w:rsidR="00C56980" w:rsidRPr="00C56980">
        <w:rPr>
          <w:rFonts w:hint="eastAsia"/>
        </w:rPr>
        <w:t>骨髄等の採取前の健康診断のための通院日数</w:t>
      </w:r>
    </w:p>
    <w:p w:rsidR="00C56980" w:rsidRPr="00C56980" w:rsidRDefault="00E12AB6" w:rsidP="00E12AB6">
      <w:r>
        <w:rPr>
          <w:rFonts w:hint="eastAsia"/>
        </w:rPr>
        <w:t>（</w:t>
      </w:r>
      <w:r w:rsidR="00C56980" w:rsidRPr="00C56980">
        <w:rPr>
          <w:rFonts w:hint="eastAsia"/>
        </w:rPr>
        <w:t>２</w:t>
      </w:r>
      <w:r>
        <w:rPr>
          <w:rFonts w:hint="eastAsia"/>
        </w:rPr>
        <w:t>）</w:t>
      </w:r>
      <w:r w:rsidR="00C56980" w:rsidRPr="00C56980">
        <w:rPr>
          <w:rFonts w:hint="eastAsia"/>
        </w:rPr>
        <w:t>自己血採血のための通院日数</w:t>
      </w:r>
    </w:p>
    <w:p w:rsidR="00C56980" w:rsidRPr="00C56980" w:rsidRDefault="00E12AB6" w:rsidP="00E12AB6">
      <w:r>
        <w:rPr>
          <w:rFonts w:hint="eastAsia"/>
        </w:rPr>
        <w:t>（</w:t>
      </w:r>
      <w:r w:rsidR="00C56980" w:rsidRPr="00C56980">
        <w:rPr>
          <w:rFonts w:hint="eastAsia"/>
        </w:rPr>
        <w:t>３</w:t>
      </w:r>
      <w:r>
        <w:rPr>
          <w:rFonts w:hint="eastAsia"/>
        </w:rPr>
        <w:t>）</w:t>
      </w:r>
      <w:r w:rsidR="00C56980" w:rsidRPr="00C56980">
        <w:rPr>
          <w:rFonts w:hint="eastAsia"/>
        </w:rPr>
        <w:t>骨髄等の採取のための入院日数</w:t>
      </w:r>
    </w:p>
    <w:p w:rsidR="00C56980" w:rsidRPr="00C56980" w:rsidRDefault="00E12AB6" w:rsidP="00E12AB6">
      <w:pPr>
        <w:ind w:left="435" w:hangingChars="200" w:hanging="435"/>
      </w:pPr>
      <w:r>
        <w:rPr>
          <w:rFonts w:hint="eastAsia"/>
        </w:rPr>
        <w:t>（</w:t>
      </w:r>
      <w:r w:rsidR="00C56980" w:rsidRPr="00C56980">
        <w:rPr>
          <w:rFonts w:hint="eastAsia"/>
        </w:rPr>
        <w:t>４</w:t>
      </w:r>
      <w:r>
        <w:rPr>
          <w:rFonts w:hint="eastAsia"/>
        </w:rPr>
        <w:t>）</w:t>
      </w:r>
      <w:r w:rsidR="00C56980" w:rsidRPr="00C56980">
        <w:rPr>
          <w:rFonts w:hint="eastAsia"/>
        </w:rPr>
        <w:t>その他骨髄等の提供に関し、財団が必要と認める通院又は入院（第１号に規定する通院をする日の翌日から前号に規定する入院をする日の前日までにするものに限る。）の日数</w:t>
      </w:r>
    </w:p>
    <w:p w:rsidR="001F319A" w:rsidRDefault="001F319A" w:rsidP="00C56980">
      <w:pPr>
        <w:ind w:left="216"/>
      </w:pPr>
    </w:p>
    <w:p w:rsidR="00C56980" w:rsidRPr="00C56980" w:rsidRDefault="00C56980" w:rsidP="00C56980">
      <w:pPr>
        <w:ind w:left="216"/>
      </w:pPr>
      <w:r w:rsidRPr="00C56980">
        <w:rPr>
          <w:rFonts w:hint="eastAsia"/>
        </w:rPr>
        <w:lastRenderedPageBreak/>
        <w:t>（交付申請）</w:t>
      </w:r>
    </w:p>
    <w:p w:rsidR="00C56980" w:rsidRPr="00C56980" w:rsidRDefault="00C56980" w:rsidP="00C56980">
      <w:pPr>
        <w:ind w:left="216" w:hanging="216"/>
      </w:pPr>
      <w:r w:rsidRPr="00C56980">
        <w:rPr>
          <w:rFonts w:hint="eastAsia"/>
        </w:rPr>
        <w:t>第４条</w:t>
      </w:r>
      <w:r>
        <w:rPr>
          <w:rFonts w:hint="eastAsia"/>
        </w:rPr>
        <w:t xml:space="preserve">　</w:t>
      </w:r>
      <w:r w:rsidRPr="00C56980">
        <w:rPr>
          <w:rFonts w:hint="eastAsia"/>
        </w:rPr>
        <w:t>助成金の交付を受けようとするドナーは、骨髄等の提供が完了した日から起算して</w:t>
      </w:r>
      <w:r w:rsidR="008D04E9">
        <w:rPr>
          <w:rFonts w:hint="eastAsia"/>
        </w:rPr>
        <w:t>９０</w:t>
      </w:r>
      <w:r w:rsidR="00360DE6">
        <w:rPr>
          <w:rFonts w:hint="eastAsia"/>
        </w:rPr>
        <w:t>日以内に、妙高</w:t>
      </w:r>
      <w:r w:rsidRPr="00C56980">
        <w:rPr>
          <w:rFonts w:hint="eastAsia"/>
        </w:rPr>
        <w:t>市骨髄等移植ドナー支援事業助成金交付申請書（ドナー用）（</w:t>
      </w:r>
      <w:r w:rsidR="00910065">
        <w:rPr>
          <w:rFonts w:hint="eastAsia"/>
        </w:rPr>
        <w:t>別記様式</w:t>
      </w:r>
      <w:r w:rsidRPr="00C56980">
        <w:rPr>
          <w:rFonts w:hint="eastAsia"/>
        </w:rPr>
        <w:t>第１号</w:t>
      </w:r>
      <w:r w:rsidR="00CB67C7">
        <w:rPr>
          <w:rFonts w:hint="eastAsia"/>
        </w:rPr>
        <w:t>。以下「交付申請書（</w:t>
      </w:r>
      <w:r w:rsidR="00CB67C7" w:rsidRPr="00C56980">
        <w:rPr>
          <w:rFonts w:hint="eastAsia"/>
        </w:rPr>
        <w:t>ドナー用</w:t>
      </w:r>
      <w:r w:rsidR="00CB67C7">
        <w:rPr>
          <w:rFonts w:hint="eastAsia"/>
        </w:rPr>
        <w:t>）」という。</w:t>
      </w:r>
      <w:r w:rsidRPr="00C56980">
        <w:rPr>
          <w:rFonts w:hint="eastAsia"/>
        </w:rPr>
        <w:t>）に次に掲げる書類を添えて、市長に提出しなければならない。ただし、市長が特に必要と認める場合は、この限りでない。</w:t>
      </w:r>
    </w:p>
    <w:p w:rsidR="00C56980" w:rsidRPr="00C56980" w:rsidRDefault="00E12AB6" w:rsidP="00E12AB6">
      <w:r>
        <w:rPr>
          <w:rFonts w:hint="eastAsia"/>
        </w:rPr>
        <w:t>（</w:t>
      </w:r>
      <w:r w:rsidR="00C56980" w:rsidRPr="00C56980">
        <w:rPr>
          <w:rFonts w:hint="eastAsia"/>
        </w:rPr>
        <w:t>１</w:t>
      </w:r>
      <w:r>
        <w:rPr>
          <w:rFonts w:hint="eastAsia"/>
        </w:rPr>
        <w:t>）</w:t>
      </w:r>
      <w:r w:rsidR="00C56980" w:rsidRPr="00C56980">
        <w:rPr>
          <w:rFonts w:hint="eastAsia"/>
        </w:rPr>
        <w:t>財団が発行する通院等の日数及び骨髄等の提供の完了を証する書類の写し</w:t>
      </w:r>
    </w:p>
    <w:p w:rsidR="00AA56CC" w:rsidRDefault="00E12AB6" w:rsidP="00E12AB6">
      <w:r>
        <w:rPr>
          <w:rFonts w:hint="eastAsia"/>
        </w:rPr>
        <w:t>（</w:t>
      </w:r>
      <w:r w:rsidR="00C56980" w:rsidRPr="00C56980">
        <w:rPr>
          <w:rFonts w:hint="eastAsia"/>
        </w:rPr>
        <w:t>２</w:t>
      </w:r>
      <w:r>
        <w:rPr>
          <w:rFonts w:hint="eastAsia"/>
        </w:rPr>
        <w:t>）</w:t>
      </w:r>
      <w:r w:rsidR="00C56980" w:rsidRPr="00C56980">
        <w:rPr>
          <w:rFonts w:hint="eastAsia"/>
        </w:rPr>
        <w:t>その他市長が必要と認める書類</w:t>
      </w:r>
    </w:p>
    <w:p w:rsidR="00C56980" w:rsidRPr="00C56980" w:rsidRDefault="00C56980" w:rsidP="00C56980">
      <w:pPr>
        <w:ind w:left="216" w:hanging="216"/>
      </w:pPr>
      <w:r w:rsidRPr="00C56980">
        <w:rPr>
          <w:rFonts w:hint="eastAsia"/>
        </w:rPr>
        <w:t>２</w:t>
      </w:r>
      <w:r>
        <w:rPr>
          <w:rFonts w:hint="eastAsia"/>
        </w:rPr>
        <w:t xml:space="preserve">　</w:t>
      </w:r>
      <w:r w:rsidRPr="00C56980">
        <w:rPr>
          <w:rFonts w:hint="eastAsia"/>
        </w:rPr>
        <w:t>助成金の交付を受けようとする事業所等は、当該事業所等に勤務するドナーが骨髄等の提供を完了した日から起算して</w:t>
      </w:r>
      <w:r w:rsidR="008D04E9">
        <w:rPr>
          <w:rFonts w:hint="eastAsia"/>
        </w:rPr>
        <w:t>９０</w:t>
      </w:r>
      <w:r w:rsidR="00360DE6">
        <w:rPr>
          <w:rFonts w:hint="eastAsia"/>
        </w:rPr>
        <w:t>日以内に、妙高</w:t>
      </w:r>
      <w:r w:rsidRPr="00C56980">
        <w:rPr>
          <w:rFonts w:hint="eastAsia"/>
        </w:rPr>
        <w:t>市骨髄等移植ドナー支援事業助成金交付申請書（事業所等用）（</w:t>
      </w:r>
      <w:r w:rsidR="00910065">
        <w:rPr>
          <w:rFonts w:hint="eastAsia"/>
        </w:rPr>
        <w:t>別記様式</w:t>
      </w:r>
      <w:r w:rsidRPr="00C56980">
        <w:rPr>
          <w:rFonts w:hint="eastAsia"/>
        </w:rPr>
        <w:t>第２号</w:t>
      </w:r>
      <w:r w:rsidR="00CB67C7">
        <w:rPr>
          <w:rFonts w:hint="eastAsia"/>
        </w:rPr>
        <w:t>。以下「交付申請書（事業所等</w:t>
      </w:r>
      <w:r w:rsidR="00CB67C7" w:rsidRPr="00C56980">
        <w:rPr>
          <w:rFonts w:hint="eastAsia"/>
        </w:rPr>
        <w:t>用</w:t>
      </w:r>
      <w:r w:rsidR="00CB67C7">
        <w:rPr>
          <w:rFonts w:hint="eastAsia"/>
        </w:rPr>
        <w:t>）」という。</w:t>
      </w:r>
      <w:r w:rsidRPr="00C56980">
        <w:rPr>
          <w:rFonts w:hint="eastAsia"/>
        </w:rPr>
        <w:t>）に次に掲げる書類を添えて、市長に提出しなければならない。ただし、市長が特に必要と認める場合は、この限りでない。</w:t>
      </w:r>
    </w:p>
    <w:p w:rsidR="00C56980" w:rsidRPr="00C56980" w:rsidRDefault="00E12AB6" w:rsidP="00E12AB6">
      <w:r>
        <w:rPr>
          <w:rFonts w:hint="eastAsia"/>
        </w:rPr>
        <w:t>（</w:t>
      </w:r>
      <w:r w:rsidR="00C56980" w:rsidRPr="00C56980">
        <w:rPr>
          <w:rFonts w:hint="eastAsia"/>
        </w:rPr>
        <w:t>１</w:t>
      </w:r>
      <w:r>
        <w:rPr>
          <w:rFonts w:hint="eastAsia"/>
        </w:rPr>
        <w:t>）</w:t>
      </w:r>
      <w:r w:rsidR="00C56980" w:rsidRPr="00C56980">
        <w:rPr>
          <w:rFonts w:hint="eastAsia"/>
        </w:rPr>
        <w:t>ドナーに係る財団が発行する通院等の日数及び骨髄等の提供の完了を証する書類の写し</w:t>
      </w:r>
    </w:p>
    <w:p w:rsidR="00C56980" w:rsidRPr="00C56980" w:rsidRDefault="00E12AB6" w:rsidP="00E12AB6">
      <w:r>
        <w:rPr>
          <w:rFonts w:hint="eastAsia"/>
        </w:rPr>
        <w:t>（</w:t>
      </w:r>
      <w:r w:rsidR="00C56980" w:rsidRPr="00C56980">
        <w:rPr>
          <w:rFonts w:hint="eastAsia"/>
        </w:rPr>
        <w:t>２</w:t>
      </w:r>
      <w:r>
        <w:rPr>
          <w:rFonts w:hint="eastAsia"/>
        </w:rPr>
        <w:t>）</w:t>
      </w:r>
      <w:r w:rsidR="00C56980" w:rsidRPr="00C56980">
        <w:rPr>
          <w:rFonts w:hint="eastAsia"/>
        </w:rPr>
        <w:t>ドナーとの雇用関係を確認できる書類</w:t>
      </w:r>
    </w:p>
    <w:p w:rsidR="00C56980" w:rsidRPr="00C56980" w:rsidRDefault="00E12AB6" w:rsidP="00E12AB6">
      <w:r>
        <w:rPr>
          <w:rFonts w:hint="eastAsia"/>
        </w:rPr>
        <w:t>（</w:t>
      </w:r>
      <w:r w:rsidR="00C56980" w:rsidRPr="00C56980">
        <w:rPr>
          <w:rFonts w:hint="eastAsia"/>
        </w:rPr>
        <w:t>３</w:t>
      </w:r>
      <w:r>
        <w:rPr>
          <w:rFonts w:hint="eastAsia"/>
        </w:rPr>
        <w:t>）</w:t>
      </w:r>
      <w:r w:rsidR="00C56980" w:rsidRPr="00C56980">
        <w:rPr>
          <w:rFonts w:hint="eastAsia"/>
        </w:rPr>
        <w:t>ドナーが骨髄等の提供のためにドナー特別休暇を取得した日数を確認できる書類</w:t>
      </w:r>
    </w:p>
    <w:p w:rsidR="00C56980" w:rsidRPr="00C56980" w:rsidRDefault="00E12AB6" w:rsidP="00E12AB6">
      <w:r>
        <w:rPr>
          <w:rFonts w:hint="eastAsia"/>
        </w:rPr>
        <w:t>（</w:t>
      </w:r>
      <w:r w:rsidR="00C56980" w:rsidRPr="00C56980">
        <w:rPr>
          <w:rFonts w:hint="eastAsia"/>
        </w:rPr>
        <w:t>４</w:t>
      </w:r>
      <w:r>
        <w:rPr>
          <w:rFonts w:hint="eastAsia"/>
        </w:rPr>
        <w:t>）</w:t>
      </w:r>
      <w:r w:rsidR="00C56980" w:rsidRPr="00C56980">
        <w:rPr>
          <w:rFonts w:hint="eastAsia"/>
        </w:rPr>
        <w:t>ドナー特別休暇制度があることを確認できる書類</w:t>
      </w:r>
    </w:p>
    <w:p w:rsidR="00C56980" w:rsidRDefault="00E12AB6" w:rsidP="00E12AB6">
      <w:r>
        <w:rPr>
          <w:rFonts w:hint="eastAsia"/>
        </w:rPr>
        <w:t>（</w:t>
      </w:r>
      <w:r w:rsidR="00C56980" w:rsidRPr="00C56980">
        <w:rPr>
          <w:rFonts w:hint="eastAsia"/>
        </w:rPr>
        <w:t>５</w:t>
      </w:r>
      <w:r>
        <w:rPr>
          <w:rFonts w:hint="eastAsia"/>
        </w:rPr>
        <w:t>）</w:t>
      </w:r>
      <w:r w:rsidR="00C56980" w:rsidRPr="00C56980">
        <w:rPr>
          <w:rFonts w:hint="eastAsia"/>
        </w:rPr>
        <w:t>その他市長が必要と認める書類</w:t>
      </w:r>
    </w:p>
    <w:p w:rsidR="008317F6" w:rsidRDefault="00CB67C7" w:rsidP="00CB67C7">
      <w:pPr>
        <w:tabs>
          <w:tab w:val="left" w:pos="426"/>
        </w:tabs>
        <w:ind w:firstLineChars="100" w:firstLine="218"/>
      </w:pPr>
      <w:r>
        <w:rPr>
          <w:rFonts w:hint="eastAsia"/>
        </w:rPr>
        <w:t>（交付決定）</w:t>
      </w:r>
    </w:p>
    <w:p w:rsidR="00C56980" w:rsidRPr="00C56980" w:rsidRDefault="00CB67C7" w:rsidP="00CB67C7">
      <w:pPr>
        <w:tabs>
          <w:tab w:val="left" w:pos="426"/>
        </w:tabs>
        <w:ind w:left="218" w:hangingChars="100" w:hanging="218"/>
      </w:pPr>
      <w:r>
        <w:rPr>
          <w:rFonts w:hint="eastAsia"/>
        </w:rPr>
        <w:t>第５</w:t>
      </w:r>
      <w:r w:rsidRPr="00C56980">
        <w:rPr>
          <w:rFonts w:hint="eastAsia"/>
        </w:rPr>
        <w:t>条</w:t>
      </w:r>
      <w:r w:rsidR="00C56980">
        <w:rPr>
          <w:rFonts w:hint="eastAsia"/>
        </w:rPr>
        <w:t xml:space="preserve">　</w:t>
      </w:r>
      <w:r w:rsidR="00C56980" w:rsidRPr="00C56980">
        <w:rPr>
          <w:rFonts w:hint="eastAsia"/>
        </w:rPr>
        <w:t>市長は、</w:t>
      </w:r>
      <w:r w:rsidR="00AB07B3">
        <w:rPr>
          <w:rFonts w:hint="eastAsia"/>
        </w:rPr>
        <w:t>交付申請書</w:t>
      </w:r>
      <w:r>
        <w:rPr>
          <w:rFonts w:hint="eastAsia"/>
        </w:rPr>
        <w:t>（</w:t>
      </w:r>
      <w:r w:rsidRPr="00C56980">
        <w:rPr>
          <w:rFonts w:hint="eastAsia"/>
        </w:rPr>
        <w:t>ドナー用</w:t>
      </w:r>
      <w:r>
        <w:rPr>
          <w:rFonts w:hint="eastAsia"/>
        </w:rPr>
        <w:t>）又は交付申請書（事業所等</w:t>
      </w:r>
      <w:r w:rsidRPr="00C56980">
        <w:rPr>
          <w:rFonts w:hint="eastAsia"/>
        </w:rPr>
        <w:t>用</w:t>
      </w:r>
      <w:r>
        <w:rPr>
          <w:rFonts w:hint="eastAsia"/>
        </w:rPr>
        <w:t>）</w:t>
      </w:r>
      <w:r w:rsidR="00AB07B3">
        <w:rPr>
          <w:rFonts w:hint="eastAsia"/>
        </w:rPr>
        <w:t>を受理したときは</w:t>
      </w:r>
      <w:r w:rsidR="00360DE6">
        <w:rPr>
          <w:rFonts w:hint="eastAsia"/>
        </w:rPr>
        <w:t>、</w:t>
      </w:r>
      <w:r w:rsidR="00AB07B3">
        <w:rPr>
          <w:rFonts w:hint="eastAsia"/>
        </w:rPr>
        <w:t>申請内容</w:t>
      </w:r>
      <w:r w:rsidR="00360DE6">
        <w:rPr>
          <w:rFonts w:hint="eastAsia"/>
        </w:rPr>
        <w:t>を審査し、助成金の交付の可否を決定したときは、妙高</w:t>
      </w:r>
      <w:r w:rsidR="00910065">
        <w:rPr>
          <w:rFonts w:hint="eastAsia"/>
        </w:rPr>
        <w:t>市骨髄等移植ドナー支援事業助成金交付決定（却下）</w:t>
      </w:r>
      <w:r w:rsidR="00C56980" w:rsidRPr="00C56980">
        <w:rPr>
          <w:rFonts w:hint="eastAsia"/>
        </w:rPr>
        <w:t>通知書（</w:t>
      </w:r>
      <w:r w:rsidR="00910065">
        <w:rPr>
          <w:rFonts w:hint="eastAsia"/>
        </w:rPr>
        <w:t>別記様式</w:t>
      </w:r>
      <w:r w:rsidR="00C56980" w:rsidRPr="00C56980">
        <w:rPr>
          <w:rFonts w:hint="eastAsia"/>
        </w:rPr>
        <w:t>第３号</w:t>
      </w:r>
      <w:r>
        <w:rPr>
          <w:rFonts w:hint="eastAsia"/>
        </w:rPr>
        <w:t>。以下「</w:t>
      </w:r>
      <w:r w:rsidR="004D5410">
        <w:rPr>
          <w:rFonts w:hint="eastAsia"/>
        </w:rPr>
        <w:t>交付決定</w:t>
      </w:r>
      <w:r w:rsidR="00EB2832">
        <w:rPr>
          <w:rFonts w:hint="eastAsia"/>
        </w:rPr>
        <w:t>（却下）</w:t>
      </w:r>
      <w:r w:rsidR="004D5410">
        <w:rPr>
          <w:rFonts w:hint="eastAsia"/>
        </w:rPr>
        <w:t>通知書</w:t>
      </w:r>
      <w:r>
        <w:rPr>
          <w:rFonts w:hint="eastAsia"/>
        </w:rPr>
        <w:t>」</w:t>
      </w:r>
      <w:r w:rsidR="004D5410">
        <w:rPr>
          <w:rFonts w:hint="eastAsia"/>
        </w:rPr>
        <w:t>という。</w:t>
      </w:r>
      <w:r w:rsidR="00C56980" w:rsidRPr="00C56980">
        <w:rPr>
          <w:rFonts w:hint="eastAsia"/>
        </w:rPr>
        <w:t>）により通知するものとする。</w:t>
      </w:r>
    </w:p>
    <w:p w:rsidR="00C56980" w:rsidRPr="00C56980" w:rsidRDefault="00C56980" w:rsidP="00C56980">
      <w:pPr>
        <w:ind w:left="216"/>
      </w:pPr>
      <w:r w:rsidRPr="00C56980">
        <w:rPr>
          <w:rFonts w:hint="eastAsia"/>
        </w:rPr>
        <w:t>（実績報告</w:t>
      </w:r>
      <w:r w:rsidR="004D5410">
        <w:rPr>
          <w:rFonts w:hint="eastAsia"/>
        </w:rPr>
        <w:t>の特例</w:t>
      </w:r>
      <w:r w:rsidRPr="00C56980">
        <w:rPr>
          <w:rFonts w:hint="eastAsia"/>
        </w:rPr>
        <w:t>）</w:t>
      </w:r>
    </w:p>
    <w:p w:rsidR="00C56980" w:rsidRDefault="004D5410" w:rsidP="00C56980">
      <w:pPr>
        <w:ind w:left="216" w:hanging="216"/>
      </w:pPr>
      <w:r>
        <w:rPr>
          <w:rFonts w:hint="eastAsia"/>
        </w:rPr>
        <w:t>第６</w:t>
      </w:r>
      <w:r w:rsidR="00C56980" w:rsidRPr="00C56980">
        <w:rPr>
          <w:rFonts w:hint="eastAsia"/>
        </w:rPr>
        <w:t>条</w:t>
      </w:r>
      <w:r w:rsidR="00C56980">
        <w:rPr>
          <w:rFonts w:hint="eastAsia"/>
        </w:rPr>
        <w:t xml:space="preserve">　</w:t>
      </w:r>
      <w:r w:rsidR="00C56980" w:rsidRPr="00C56980">
        <w:rPr>
          <w:rFonts w:hint="eastAsia"/>
        </w:rPr>
        <w:t>規則第</w:t>
      </w:r>
      <w:r w:rsidR="00360DE6">
        <w:rPr>
          <w:rFonts w:hint="eastAsia"/>
        </w:rPr>
        <w:t>１４</w:t>
      </w:r>
      <w:r w:rsidR="00C56980" w:rsidRPr="00C56980">
        <w:rPr>
          <w:rFonts w:hint="eastAsia"/>
        </w:rPr>
        <w:t>条</w:t>
      </w:r>
      <w:r w:rsidR="0050118F">
        <w:rPr>
          <w:rFonts w:hint="eastAsia"/>
        </w:rPr>
        <w:t>の</w:t>
      </w:r>
      <w:r w:rsidR="00C56980" w:rsidRPr="00C56980">
        <w:rPr>
          <w:rFonts w:hint="eastAsia"/>
        </w:rPr>
        <w:t>規定</w:t>
      </w:r>
      <w:r w:rsidR="0050118F">
        <w:rPr>
          <w:rFonts w:hint="eastAsia"/>
        </w:rPr>
        <w:t>による</w:t>
      </w:r>
      <w:r w:rsidR="00C56980" w:rsidRPr="00C56980">
        <w:rPr>
          <w:rFonts w:hint="eastAsia"/>
        </w:rPr>
        <w:t>実績報告</w:t>
      </w:r>
      <w:r>
        <w:rPr>
          <w:rFonts w:hint="eastAsia"/>
        </w:rPr>
        <w:t>は、</w:t>
      </w:r>
      <w:r w:rsidR="0050118F">
        <w:rPr>
          <w:rFonts w:hint="eastAsia"/>
        </w:rPr>
        <w:t>交付申請書（</w:t>
      </w:r>
      <w:r w:rsidR="0050118F" w:rsidRPr="00C56980">
        <w:rPr>
          <w:rFonts w:hint="eastAsia"/>
        </w:rPr>
        <w:t>ドナー用</w:t>
      </w:r>
      <w:r w:rsidR="0050118F">
        <w:rPr>
          <w:rFonts w:hint="eastAsia"/>
        </w:rPr>
        <w:t>）又は交付申請書（事業所等</w:t>
      </w:r>
      <w:r w:rsidR="0050118F" w:rsidRPr="00C56980">
        <w:rPr>
          <w:rFonts w:hint="eastAsia"/>
        </w:rPr>
        <w:t>用</w:t>
      </w:r>
      <w:r w:rsidR="0050118F">
        <w:rPr>
          <w:rFonts w:hint="eastAsia"/>
        </w:rPr>
        <w:t>）を市長に提出することにより行うものとする。</w:t>
      </w:r>
    </w:p>
    <w:p w:rsidR="004D5410" w:rsidRDefault="004D5410" w:rsidP="004D5410">
      <w:pPr>
        <w:ind w:left="216"/>
      </w:pPr>
      <w:r>
        <w:rPr>
          <w:rFonts w:hint="eastAsia"/>
        </w:rPr>
        <w:t>（確定通知の特例）</w:t>
      </w:r>
    </w:p>
    <w:p w:rsidR="0050118F" w:rsidRDefault="0050118F" w:rsidP="0050118F">
      <w:pPr>
        <w:ind w:left="216" w:hanging="216"/>
      </w:pPr>
      <w:r>
        <w:rPr>
          <w:rFonts w:hint="eastAsia"/>
        </w:rPr>
        <w:t>第７</w:t>
      </w:r>
      <w:r w:rsidRPr="00C56980">
        <w:rPr>
          <w:rFonts w:hint="eastAsia"/>
        </w:rPr>
        <w:t>条</w:t>
      </w:r>
      <w:r>
        <w:rPr>
          <w:rFonts w:hint="eastAsia"/>
        </w:rPr>
        <w:t xml:space="preserve">　</w:t>
      </w:r>
      <w:r w:rsidRPr="00C56980">
        <w:rPr>
          <w:rFonts w:hint="eastAsia"/>
        </w:rPr>
        <w:t>規則第</w:t>
      </w:r>
      <w:r>
        <w:rPr>
          <w:rFonts w:hint="eastAsia"/>
        </w:rPr>
        <w:t>１５</w:t>
      </w:r>
      <w:r w:rsidRPr="00C56980">
        <w:rPr>
          <w:rFonts w:hint="eastAsia"/>
        </w:rPr>
        <w:t>条</w:t>
      </w:r>
      <w:r>
        <w:rPr>
          <w:rFonts w:hint="eastAsia"/>
        </w:rPr>
        <w:t>の</w:t>
      </w:r>
      <w:r w:rsidRPr="00C56980">
        <w:rPr>
          <w:rFonts w:hint="eastAsia"/>
        </w:rPr>
        <w:t>規定</w:t>
      </w:r>
      <w:r>
        <w:rPr>
          <w:rFonts w:hint="eastAsia"/>
        </w:rPr>
        <w:t>による確定通知は、交付決定通知書の交付により行うものとする。</w:t>
      </w:r>
    </w:p>
    <w:p w:rsidR="00C56980" w:rsidRPr="00C56980" w:rsidRDefault="00C56980" w:rsidP="00C56980">
      <w:pPr>
        <w:ind w:left="216"/>
      </w:pPr>
      <w:r w:rsidRPr="00C56980">
        <w:rPr>
          <w:rFonts w:hint="eastAsia"/>
        </w:rPr>
        <w:t>（その他）</w:t>
      </w:r>
    </w:p>
    <w:p w:rsidR="00C56980" w:rsidRDefault="00C56980" w:rsidP="00C56980">
      <w:pPr>
        <w:ind w:left="216" w:hanging="216"/>
      </w:pPr>
      <w:r w:rsidRPr="00C56980">
        <w:rPr>
          <w:rFonts w:hint="eastAsia"/>
        </w:rPr>
        <w:t>第</w:t>
      </w:r>
      <w:r w:rsidR="004D5410">
        <w:rPr>
          <w:rFonts w:hint="eastAsia"/>
        </w:rPr>
        <w:t>８</w:t>
      </w:r>
      <w:r w:rsidRPr="00C56980">
        <w:rPr>
          <w:rFonts w:hint="eastAsia"/>
        </w:rPr>
        <w:t>条</w:t>
      </w:r>
      <w:r>
        <w:rPr>
          <w:rFonts w:hint="eastAsia"/>
        </w:rPr>
        <w:t xml:space="preserve">　</w:t>
      </w:r>
      <w:r w:rsidRPr="00C56980">
        <w:rPr>
          <w:rFonts w:hint="eastAsia"/>
        </w:rPr>
        <w:t>この要綱に定めるもののほか、必要な事項は、市長が別に定める。</w:t>
      </w:r>
    </w:p>
    <w:p w:rsidR="0050118F" w:rsidRPr="00C56980" w:rsidRDefault="0050118F" w:rsidP="00C56980">
      <w:pPr>
        <w:ind w:left="216" w:hanging="216"/>
      </w:pPr>
    </w:p>
    <w:p w:rsidR="00C56980" w:rsidRPr="00C56980" w:rsidRDefault="00C56980" w:rsidP="00C56980">
      <w:pPr>
        <w:ind w:left="648"/>
      </w:pPr>
      <w:r w:rsidRPr="00C56980">
        <w:rPr>
          <w:rFonts w:hint="eastAsia"/>
        </w:rPr>
        <w:t>附　則</w:t>
      </w:r>
    </w:p>
    <w:p w:rsidR="007C27CF" w:rsidRPr="001D6D4C" w:rsidRDefault="00C56980" w:rsidP="00C56980">
      <w:pPr>
        <w:ind w:firstLine="216"/>
      </w:pPr>
      <w:r w:rsidRPr="00C56980">
        <w:rPr>
          <w:rFonts w:hint="eastAsia"/>
        </w:rPr>
        <w:t>この要綱は、平成</w:t>
      </w:r>
      <w:r w:rsidR="00AA56CC">
        <w:rPr>
          <w:rFonts w:hint="eastAsia"/>
        </w:rPr>
        <w:t>３０</w:t>
      </w:r>
      <w:r w:rsidRPr="00C56980">
        <w:rPr>
          <w:rFonts w:hint="eastAsia"/>
        </w:rPr>
        <w:t>年４月１日から施行する。</w:t>
      </w:r>
    </w:p>
    <w:sectPr w:rsidR="007C27CF" w:rsidRPr="001D6D4C" w:rsidSect="00BD4705">
      <w:footerReference w:type="default" r:id="rId8"/>
      <w:pgSz w:w="11906" w:h="16838"/>
      <w:pgMar w:top="1134" w:right="1134" w:bottom="1134" w:left="1417" w:header="567" w:footer="634" w:gutter="0"/>
      <w:pgNumType w:start="5"/>
      <w:cols w:space="425"/>
      <w:docGrid w:type="linesAndChars" w:linePitch="373"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6BFB" w:rsidRDefault="00AB6BFB" w:rsidP="00BD4705">
      <w:r>
        <w:separator/>
      </w:r>
    </w:p>
  </w:endnote>
  <w:endnote w:type="continuationSeparator" w:id="0">
    <w:p w:rsidR="00AB6BFB" w:rsidRDefault="00AB6BFB" w:rsidP="00BD4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l‡r...c"/>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705" w:rsidRDefault="00BD470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6BFB" w:rsidRDefault="00AB6BFB" w:rsidP="00BD4705">
      <w:r>
        <w:separator/>
      </w:r>
    </w:p>
  </w:footnote>
  <w:footnote w:type="continuationSeparator" w:id="0">
    <w:p w:rsidR="00AB6BFB" w:rsidRDefault="00AB6BFB" w:rsidP="00BD4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DD3169"/>
    <w:multiLevelType w:val="hybridMultilevel"/>
    <w:tmpl w:val="9566FBB4"/>
    <w:lvl w:ilvl="0" w:tplc="4CB295F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7736C2"/>
    <w:multiLevelType w:val="hybridMultilevel"/>
    <w:tmpl w:val="23AABD80"/>
    <w:lvl w:ilvl="0" w:tplc="7CC4D752">
      <w:start w:val="2"/>
      <w:numFmt w:val="bullet"/>
      <w:lvlText w:val="※"/>
      <w:lvlJc w:val="left"/>
      <w:pPr>
        <w:ind w:left="576" w:hanging="360"/>
      </w:pPr>
      <w:rPr>
        <w:rFonts w:ascii="ＭＳ 明朝" w:eastAsia="ＭＳ 明朝" w:hAnsi="ＭＳ 明朝" w:hint="eastAsia"/>
      </w:rPr>
    </w:lvl>
    <w:lvl w:ilvl="1" w:tplc="0409000B" w:tentative="1">
      <w:start w:val="1"/>
      <w:numFmt w:val="bullet"/>
      <w:lvlText w:val=""/>
      <w:lvlJc w:val="left"/>
      <w:pPr>
        <w:ind w:left="1056" w:hanging="420"/>
      </w:pPr>
      <w:rPr>
        <w:rFonts w:ascii="Wingdings" w:hAnsi="Wingdings" w:hint="default"/>
      </w:rPr>
    </w:lvl>
    <w:lvl w:ilvl="2" w:tplc="0409000D" w:tentative="1">
      <w:start w:val="1"/>
      <w:numFmt w:val="bullet"/>
      <w:lvlText w:val=""/>
      <w:lvlJc w:val="left"/>
      <w:pPr>
        <w:ind w:left="1476" w:hanging="420"/>
      </w:pPr>
      <w:rPr>
        <w:rFonts w:ascii="Wingdings" w:hAnsi="Wingdings" w:hint="default"/>
      </w:rPr>
    </w:lvl>
    <w:lvl w:ilvl="3" w:tplc="04090001" w:tentative="1">
      <w:start w:val="1"/>
      <w:numFmt w:val="bullet"/>
      <w:lvlText w:val=""/>
      <w:lvlJc w:val="left"/>
      <w:pPr>
        <w:ind w:left="1896" w:hanging="420"/>
      </w:pPr>
      <w:rPr>
        <w:rFonts w:ascii="Wingdings" w:hAnsi="Wingdings" w:hint="default"/>
      </w:rPr>
    </w:lvl>
    <w:lvl w:ilvl="4" w:tplc="0409000B" w:tentative="1">
      <w:start w:val="1"/>
      <w:numFmt w:val="bullet"/>
      <w:lvlText w:val=""/>
      <w:lvlJc w:val="left"/>
      <w:pPr>
        <w:ind w:left="2316" w:hanging="420"/>
      </w:pPr>
      <w:rPr>
        <w:rFonts w:ascii="Wingdings" w:hAnsi="Wingdings" w:hint="default"/>
      </w:rPr>
    </w:lvl>
    <w:lvl w:ilvl="5" w:tplc="0409000D" w:tentative="1">
      <w:start w:val="1"/>
      <w:numFmt w:val="bullet"/>
      <w:lvlText w:val=""/>
      <w:lvlJc w:val="left"/>
      <w:pPr>
        <w:ind w:left="2736" w:hanging="420"/>
      </w:pPr>
      <w:rPr>
        <w:rFonts w:ascii="Wingdings" w:hAnsi="Wingdings" w:hint="default"/>
      </w:rPr>
    </w:lvl>
    <w:lvl w:ilvl="6" w:tplc="04090001" w:tentative="1">
      <w:start w:val="1"/>
      <w:numFmt w:val="bullet"/>
      <w:lvlText w:val=""/>
      <w:lvlJc w:val="left"/>
      <w:pPr>
        <w:ind w:left="3156" w:hanging="420"/>
      </w:pPr>
      <w:rPr>
        <w:rFonts w:ascii="Wingdings" w:hAnsi="Wingdings" w:hint="default"/>
      </w:rPr>
    </w:lvl>
    <w:lvl w:ilvl="7" w:tplc="0409000B" w:tentative="1">
      <w:start w:val="1"/>
      <w:numFmt w:val="bullet"/>
      <w:lvlText w:val=""/>
      <w:lvlJc w:val="left"/>
      <w:pPr>
        <w:ind w:left="3576" w:hanging="420"/>
      </w:pPr>
      <w:rPr>
        <w:rFonts w:ascii="Wingdings" w:hAnsi="Wingdings" w:hint="default"/>
      </w:rPr>
    </w:lvl>
    <w:lvl w:ilvl="8" w:tplc="0409000D" w:tentative="1">
      <w:start w:val="1"/>
      <w:numFmt w:val="bullet"/>
      <w:lvlText w:val=""/>
      <w:lvlJc w:val="left"/>
      <w:pPr>
        <w:ind w:left="3996" w:hanging="420"/>
      </w:pPr>
      <w:rPr>
        <w:rFonts w:ascii="Wingdings" w:hAnsi="Wingdings" w:hint="default"/>
      </w:rPr>
    </w:lvl>
  </w:abstractNum>
  <w:abstractNum w:abstractNumId="2" w15:restartNumberingAfterBreak="0">
    <w:nsid w:val="62A50F1B"/>
    <w:multiLevelType w:val="hybridMultilevel"/>
    <w:tmpl w:val="8A22A374"/>
    <w:lvl w:ilvl="0" w:tplc="3262465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9"/>
  <w:drawingGridVerticalSpacing w:val="373"/>
  <w:displayHorizont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980"/>
    <w:rsid w:val="00030B44"/>
    <w:rsid w:val="00031FAA"/>
    <w:rsid w:val="000723AE"/>
    <w:rsid w:val="00084739"/>
    <w:rsid w:val="0011685D"/>
    <w:rsid w:val="00126831"/>
    <w:rsid w:val="0017503E"/>
    <w:rsid w:val="00177764"/>
    <w:rsid w:val="001D6D4C"/>
    <w:rsid w:val="001F319A"/>
    <w:rsid w:val="001F398D"/>
    <w:rsid w:val="00247EAB"/>
    <w:rsid w:val="002F13F9"/>
    <w:rsid w:val="00360DE6"/>
    <w:rsid w:val="003654B8"/>
    <w:rsid w:val="003A3B81"/>
    <w:rsid w:val="00465B3B"/>
    <w:rsid w:val="004A0D6E"/>
    <w:rsid w:val="004D5410"/>
    <w:rsid w:val="0050118F"/>
    <w:rsid w:val="00516603"/>
    <w:rsid w:val="005B2C7A"/>
    <w:rsid w:val="00635710"/>
    <w:rsid w:val="00687CDF"/>
    <w:rsid w:val="0069204E"/>
    <w:rsid w:val="006D0B5A"/>
    <w:rsid w:val="00712CCB"/>
    <w:rsid w:val="00734CCD"/>
    <w:rsid w:val="00734DE0"/>
    <w:rsid w:val="007442E6"/>
    <w:rsid w:val="0077734F"/>
    <w:rsid w:val="007C27CF"/>
    <w:rsid w:val="008104AE"/>
    <w:rsid w:val="008317F6"/>
    <w:rsid w:val="00867AD4"/>
    <w:rsid w:val="008957CA"/>
    <w:rsid w:val="008D04E9"/>
    <w:rsid w:val="00910065"/>
    <w:rsid w:val="00932D1D"/>
    <w:rsid w:val="00A61AC9"/>
    <w:rsid w:val="00A970A5"/>
    <w:rsid w:val="00AA56CC"/>
    <w:rsid w:val="00AB07B3"/>
    <w:rsid w:val="00AB6BFB"/>
    <w:rsid w:val="00AC13D2"/>
    <w:rsid w:val="00AF4D32"/>
    <w:rsid w:val="00B3158A"/>
    <w:rsid w:val="00B5053A"/>
    <w:rsid w:val="00B50850"/>
    <w:rsid w:val="00BB11D4"/>
    <w:rsid w:val="00BD4705"/>
    <w:rsid w:val="00C20BE2"/>
    <w:rsid w:val="00C43A25"/>
    <w:rsid w:val="00C56980"/>
    <w:rsid w:val="00CB67C7"/>
    <w:rsid w:val="00CE7872"/>
    <w:rsid w:val="00E12AB6"/>
    <w:rsid w:val="00E366EE"/>
    <w:rsid w:val="00E75A9A"/>
    <w:rsid w:val="00EB2832"/>
    <w:rsid w:val="00EC43B5"/>
    <w:rsid w:val="00F97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526EB90-F586-4DC3-8D9C-0E580BCCC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jc w:val="both"/>
    </w:pPr>
    <w:rPr>
      <w:rFonts w:ascii="ＭＳ 明朝" w:eastAsia="ＭＳ 明朝" w:hAnsi="ＭＳ 明朝"/>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1F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BD4705"/>
    <w:pPr>
      <w:tabs>
        <w:tab w:val="center" w:pos="4252"/>
        <w:tab w:val="right" w:pos="8504"/>
      </w:tabs>
      <w:snapToGrid w:val="0"/>
    </w:pPr>
  </w:style>
  <w:style w:type="character" w:customStyle="1" w:styleId="a5">
    <w:name w:val="ヘッダー (文字)"/>
    <w:basedOn w:val="a0"/>
    <w:link w:val="a4"/>
    <w:uiPriority w:val="99"/>
    <w:locked/>
    <w:rsid w:val="00BD4705"/>
    <w:rPr>
      <w:rFonts w:ascii="ＭＳ 明朝" w:eastAsia="ＭＳ 明朝" w:hAnsi="ＭＳ 明朝" w:cs="Times New Roman"/>
      <w:sz w:val="22"/>
      <w:szCs w:val="22"/>
    </w:rPr>
  </w:style>
  <w:style w:type="paragraph" w:styleId="a6">
    <w:name w:val="footer"/>
    <w:basedOn w:val="a"/>
    <w:link w:val="a7"/>
    <w:uiPriority w:val="99"/>
    <w:rsid w:val="00BD4705"/>
    <w:pPr>
      <w:tabs>
        <w:tab w:val="center" w:pos="4252"/>
        <w:tab w:val="right" w:pos="8504"/>
      </w:tabs>
      <w:snapToGrid w:val="0"/>
    </w:pPr>
  </w:style>
  <w:style w:type="character" w:customStyle="1" w:styleId="a7">
    <w:name w:val="フッター (文字)"/>
    <w:basedOn w:val="a0"/>
    <w:link w:val="a6"/>
    <w:uiPriority w:val="99"/>
    <w:locked/>
    <w:rsid w:val="00BD4705"/>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E28C5-D5A0-42E2-BD05-5FFC97D003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WS17032@DCS152173.local</cp:lastModifiedBy>
  <cp:revision>2</cp:revision>
  <dcterms:created xsi:type="dcterms:W3CDTF">2020-01-21T09:07:00Z</dcterms:created>
  <dcterms:modified xsi:type="dcterms:W3CDTF">2020-01-21T09:07:00Z</dcterms:modified>
</cp:coreProperties>
</file>