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BF" w:rsidRPr="005D098B" w:rsidRDefault="000D72BF" w:rsidP="000D72BF">
      <w:pPr>
        <w:widowControl/>
        <w:jc w:val="left"/>
      </w:pPr>
      <w:r w:rsidRPr="005D098B">
        <w:rPr>
          <w:rFonts w:hint="eastAsia"/>
        </w:rPr>
        <w:t>別記様式第３号（第１０条関係）</w:t>
      </w:r>
    </w:p>
    <w:p w:rsidR="000D72BF" w:rsidRPr="005D098B" w:rsidRDefault="000D72BF" w:rsidP="000D72BF">
      <w:pPr>
        <w:jc w:val="right"/>
      </w:pPr>
      <w:r w:rsidRPr="005D098B">
        <w:rPr>
          <w:rFonts w:hint="eastAsia"/>
        </w:rPr>
        <w:t>年　　月　　日</w:t>
      </w:r>
    </w:p>
    <w:p w:rsidR="000D72BF" w:rsidRPr="005D098B" w:rsidRDefault="000D72BF" w:rsidP="000D72BF">
      <w:pPr>
        <w:jc w:val="right"/>
      </w:pPr>
    </w:p>
    <w:p w:rsidR="000D72BF" w:rsidRPr="005D098B" w:rsidRDefault="000D72BF" w:rsidP="000D72BF">
      <w:r w:rsidRPr="005D098B">
        <w:rPr>
          <w:rFonts w:hint="eastAsia"/>
        </w:rPr>
        <w:t xml:space="preserve">　　妙高市長　宛て</w:t>
      </w:r>
    </w:p>
    <w:p w:rsidR="000D72BF" w:rsidRPr="005D098B" w:rsidRDefault="000D72BF" w:rsidP="000D72BF"/>
    <w:p w:rsidR="000D72BF" w:rsidRPr="005D098B" w:rsidRDefault="000D72BF" w:rsidP="000D72BF">
      <w:pPr>
        <w:wordWrap w:val="0"/>
        <w:jc w:val="right"/>
      </w:pPr>
      <w:r w:rsidRPr="005D098B">
        <w:rPr>
          <w:rFonts w:hint="eastAsia"/>
        </w:rPr>
        <w:t>申請者　所</w:t>
      </w:r>
      <w:r w:rsidRPr="005D098B">
        <w:t xml:space="preserve"> </w:t>
      </w:r>
      <w:r w:rsidRPr="005D098B">
        <w:rPr>
          <w:rFonts w:hint="eastAsia"/>
        </w:rPr>
        <w:t>在</w:t>
      </w:r>
      <w:r w:rsidRPr="005D098B">
        <w:t xml:space="preserve"> </w:t>
      </w:r>
      <w:r w:rsidRPr="005D098B">
        <w:rPr>
          <w:rFonts w:hint="eastAsia"/>
        </w:rPr>
        <w:t xml:space="preserve">地　　　　　　　　　　　　</w:t>
      </w:r>
    </w:p>
    <w:p w:rsidR="000D72BF" w:rsidRPr="005D098B" w:rsidRDefault="007E7D19" w:rsidP="000D72BF">
      <w:pPr>
        <w:wordWrap w:val="0"/>
        <w:jc w:val="right"/>
      </w:pPr>
      <w:r>
        <w:rPr>
          <w:rFonts w:hint="eastAsia"/>
        </w:rPr>
        <w:t>事業所名</w:t>
      </w:r>
      <w:r w:rsidR="000D72BF" w:rsidRPr="005D098B">
        <w:rPr>
          <w:rFonts w:hint="eastAsia"/>
        </w:rPr>
        <w:t xml:space="preserve">　　　　　　　　　　　　</w:t>
      </w:r>
    </w:p>
    <w:p w:rsidR="000D72BF" w:rsidRPr="005D098B" w:rsidRDefault="005D098B" w:rsidP="000D72BF">
      <w:pPr>
        <w:wordWrap w:val="0"/>
        <w:jc w:val="right"/>
      </w:pPr>
      <w:r w:rsidRPr="005D098B">
        <w:rPr>
          <w:rFonts w:hint="eastAsia"/>
        </w:rPr>
        <w:t>代表</w:t>
      </w:r>
      <w:r w:rsidR="007E7D19">
        <w:rPr>
          <w:rFonts w:hint="eastAsia"/>
        </w:rPr>
        <w:t>者</w:t>
      </w:r>
      <w:r w:rsidRPr="005D098B">
        <w:rPr>
          <w:rFonts w:hint="eastAsia"/>
        </w:rPr>
        <w:t xml:space="preserve">名　　　　　　　　　　　　</w:t>
      </w:r>
    </w:p>
    <w:p w:rsidR="000D72BF" w:rsidRPr="005D098B" w:rsidRDefault="000D72BF" w:rsidP="000D72BF">
      <w:pPr>
        <w:wordWrap w:val="0"/>
        <w:jc w:val="right"/>
      </w:pPr>
    </w:p>
    <w:p w:rsidR="00212372" w:rsidRPr="005D098B" w:rsidRDefault="005D098B" w:rsidP="00212372">
      <w:pPr>
        <w:jc w:val="center"/>
        <w:rPr>
          <w:b/>
        </w:rPr>
      </w:pPr>
      <w:r w:rsidRPr="005D098B">
        <w:rPr>
          <w:rFonts w:hint="eastAsia"/>
          <w:b/>
          <w:sz w:val="24"/>
        </w:rPr>
        <w:t>妙高市原油・原材料価格高騰等対策借入資金利子助成金</w:t>
      </w:r>
      <w:r w:rsidR="00212372" w:rsidRPr="005D098B">
        <w:rPr>
          <w:rFonts w:hint="eastAsia"/>
          <w:b/>
          <w:sz w:val="24"/>
        </w:rPr>
        <w:t>実績報告書</w:t>
      </w:r>
    </w:p>
    <w:p w:rsidR="00212372" w:rsidRPr="005D098B" w:rsidRDefault="00212372" w:rsidP="00212372">
      <w:pPr>
        <w:jc w:val="right"/>
      </w:pPr>
    </w:p>
    <w:p w:rsidR="000D72BF" w:rsidRPr="005D098B" w:rsidRDefault="000D72BF" w:rsidP="000D72BF">
      <w:pPr>
        <w:wordWrap w:val="0"/>
      </w:pPr>
      <w:r w:rsidRPr="005D098B">
        <w:rPr>
          <w:rFonts w:hint="eastAsia"/>
        </w:rPr>
        <w:t xml:space="preserve">　　　年　　月　　日付け　　第　　　　号で通知のあった標記の助成金について、</w:t>
      </w:r>
      <w:r w:rsidR="005D098B" w:rsidRPr="005D098B">
        <w:rPr>
          <w:rFonts w:hint="eastAsia"/>
        </w:rPr>
        <w:t>妙高市原油・原材料価格高騰等対策借入資金利子助成金</w:t>
      </w:r>
      <w:r w:rsidRPr="005D098B">
        <w:rPr>
          <w:rFonts w:hint="eastAsia"/>
        </w:rPr>
        <w:t>交付要綱第１０条の規定により、下記のとおり報告します。</w:t>
      </w:r>
    </w:p>
    <w:p w:rsidR="000D72BF" w:rsidRPr="005D098B" w:rsidRDefault="000D72BF" w:rsidP="000D72BF">
      <w:pPr>
        <w:wordWrap w:val="0"/>
      </w:pPr>
    </w:p>
    <w:p w:rsidR="000D72BF" w:rsidRPr="005D098B" w:rsidRDefault="000D72BF" w:rsidP="000D72BF">
      <w:pPr>
        <w:wordWrap w:val="0"/>
        <w:jc w:val="center"/>
      </w:pPr>
      <w:r w:rsidRPr="005D098B">
        <w:rPr>
          <w:rFonts w:hint="eastAsia"/>
        </w:rPr>
        <w:t>記</w:t>
      </w:r>
    </w:p>
    <w:p w:rsidR="000D72BF" w:rsidRPr="005D098B" w:rsidRDefault="000D72BF" w:rsidP="000D72BF">
      <w:pPr>
        <w:wordWrap w:val="0"/>
        <w:jc w:val="center"/>
      </w:pPr>
    </w:p>
    <w:p w:rsidR="000D72BF" w:rsidRPr="005D098B" w:rsidRDefault="000D72BF" w:rsidP="005D098B">
      <w:pPr>
        <w:pStyle w:val="a3"/>
        <w:jc w:val="both"/>
      </w:pPr>
      <w:r w:rsidRPr="005D098B">
        <w:rPr>
          <w:rFonts w:hint="eastAsia"/>
        </w:rPr>
        <w:t xml:space="preserve">１　借入融資制度　　</w:t>
      </w:r>
      <w:r w:rsidR="005D098B" w:rsidRPr="005D098B">
        <w:rPr>
          <w:rFonts w:hint="eastAsia"/>
        </w:rPr>
        <w:t xml:space="preserve">　新潟県セーフティネット資金融資要綱第７条第２項の表第９</w:t>
      </w:r>
      <w:r w:rsidR="00CB5A8B" w:rsidRPr="005D098B">
        <w:rPr>
          <w:rFonts w:hint="eastAsia"/>
        </w:rPr>
        <w:t>項の要件</w:t>
      </w:r>
    </w:p>
    <w:p w:rsidR="000D72BF" w:rsidRPr="005D098B" w:rsidRDefault="000D72BF" w:rsidP="000D72BF">
      <w:pPr>
        <w:pStyle w:val="a3"/>
        <w:jc w:val="both"/>
      </w:pPr>
    </w:p>
    <w:p w:rsidR="000D72BF" w:rsidRPr="005D098B" w:rsidRDefault="000D72BF" w:rsidP="000D72BF">
      <w:r w:rsidRPr="005D098B">
        <w:rPr>
          <w:rFonts w:hint="eastAsia"/>
        </w:rPr>
        <w:t>２　利子助成対象借入額　　　　　　　　　　　　　　　　　円</w:t>
      </w:r>
    </w:p>
    <w:p w:rsidR="000D72BF" w:rsidRPr="005D098B" w:rsidRDefault="000D72BF" w:rsidP="000D72BF"/>
    <w:p w:rsidR="000D72BF" w:rsidRPr="005D098B" w:rsidRDefault="000D72BF" w:rsidP="000D72BF">
      <w:r w:rsidRPr="005D098B">
        <w:rPr>
          <w:rFonts w:hint="eastAsia"/>
        </w:rPr>
        <w:t>３　利子助成金交付決定額　　　　年間</w:t>
      </w:r>
      <w:r w:rsidR="007E7D19">
        <w:rPr>
          <w:rFonts w:hint="eastAsia"/>
        </w:rPr>
        <w:t xml:space="preserve">　　　　　　　　　　円</w:t>
      </w:r>
    </w:p>
    <w:p w:rsidR="000D72BF" w:rsidRPr="005D098B" w:rsidRDefault="000D72BF" w:rsidP="000D72BF">
      <w:r w:rsidRPr="005D098B">
        <w:rPr>
          <w:rFonts w:hint="eastAsia"/>
        </w:rPr>
        <w:t xml:space="preserve">　　　　　　　　　　　　　　　年度分　　　　　　　　　　円</w:t>
      </w:r>
    </w:p>
    <w:p w:rsidR="000D72BF" w:rsidRPr="005D098B" w:rsidRDefault="000D72BF" w:rsidP="000D72BF"/>
    <w:p w:rsidR="000D72BF" w:rsidRPr="005D098B" w:rsidRDefault="00DB6932" w:rsidP="000D72BF">
      <w:pPr>
        <w:pStyle w:val="a3"/>
        <w:jc w:val="both"/>
      </w:pPr>
      <w:r>
        <w:rPr>
          <w:rFonts w:hint="eastAsia"/>
        </w:rPr>
        <w:t>４　利子助成期間　　　　　　　月　　日</w:t>
      </w:r>
      <w:bookmarkStart w:id="0" w:name="_GoBack"/>
      <w:bookmarkEnd w:id="0"/>
      <w:r w:rsidR="000D72BF" w:rsidRPr="005D098B">
        <w:rPr>
          <w:rFonts w:hint="eastAsia"/>
        </w:rPr>
        <w:t>から　　　　月　　日まで</w:t>
      </w:r>
    </w:p>
    <w:p w:rsidR="000D72BF" w:rsidRPr="005D098B" w:rsidRDefault="000D72BF" w:rsidP="000D72BF">
      <w:pPr>
        <w:pStyle w:val="a3"/>
        <w:jc w:val="both"/>
      </w:pPr>
    </w:p>
    <w:p w:rsidR="000D72BF" w:rsidRPr="005D098B" w:rsidRDefault="000D72BF" w:rsidP="000D72BF">
      <w:pPr>
        <w:pStyle w:val="a3"/>
        <w:jc w:val="both"/>
      </w:pPr>
      <w:r w:rsidRPr="005D098B">
        <w:rPr>
          <w:rFonts w:hint="eastAsia"/>
        </w:rPr>
        <w:t>５　利子助成金の精算額　　　　　　　　　　　　　　　　　円</w:t>
      </w:r>
    </w:p>
    <w:p w:rsidR="000D72BF" w:rsidRPr="005D098B" w:rsidRDefault="000D72BF" w:rsidP="000D72BF">
      <w:pPr>
        <w:pStyle w:val="a3"/>
        <w:jc w:val="both"/>
      </w:pPr>
    </w:p>
    <w:p w:rsidR="000D72BF" w:rsidRPr="005D098B" w:rsidRDefault="000D72BF" w:rsidP="000D72BF">
      <w:pPr>
        <w:pStyle w:val="a3"/>
        <w:jc w:val="both"/>
      </w:pPr>
      <w:r w:rsidRPr="005D098B">
        <w:rPr>
          <w:rFonts w:hint="eastAsia"/>
        </w:rPr>
        <w:t>６　添付書類</w:t>
      </w:r>
    </w:p>
    <w:p w:rsidR="000D72BF" w:rsidRDefault="00C052E0" w:rsidP="00F449CB">
      <w:pPr>
        <w:pStyle w:val="a3"/>
        <w:ind w:left="435" w:hangingChars="200" w:hanging="435"/>
        <w:jc w:val="both"/>
      </w:pPr>
      <w:r>
        <w:rPr>
          <w:rFonts w:hint="eastAsia"/>
        </w:rPr>
        <w:t xml:space="preserve">　・</w:t>
      </w:r>
      <w:r w:rsidR="000D72BF" w:rsidRPr="005D098B">
        <w:rPr>
          <w:rFonts w:hint="eastAsia"/>
        </w:rPr>
        <w:t>当該年度の返済を証する書類</w:t>
      </w:r>
      <w:r w:rsidRPr="00C052E0">
        <w:rPr>
          <w:rFonts w:hint="eastAsia"/>
          <w:b/>
          <w:u w:val="single"/>
        </w:rPr>
        <w:t>（必須）</w:t>
      </w:r>
    </w:p>
    <w:p w:rsidR="00C052E0" w:rsidRPr="005D098B" w:rsidRDefault="00C052E0" w:rsidP="00F449CB">
      <w:pPr>
        <w:pStyle w:val="a3"/>
        <w:ind w:left="435" w:hangingChars="200" w:hanging="435"/>
        <w:jc w:val="both"/>
      </w:pPr>
      <w:r>
        <w:rPr>
          <w:rFonts w:hint="eastAsia"/>
        </w:rPr>
        <w:t xml:space="preserve">　・交付決定に係る融資額が完済したことを確認できる書類（繰上完済をした場合のみ）</w:t>
      </w:r>
    </w:p>
    <w:p w:rsidR="00F449CB" w:rsidRPr="005D098B" w:rsidRDefault="000D72BF" w:rsidP="007E7D19">
      <w:pPr>
        <w:pStyle w:val="a3"/>
        <w:ind w:left="435" w:hangingChars="200" w:hanging="435"/>
        <w:jc w:val="both"/>
      </w:pPr>
      <w:r w:rsidRPr="005D098B">
        <w:rPr>
          <w:rFonts w:hint="eastAsia"/>
        </w:rPr>
        <w:t xml:space="preserve">　・変更後の利子支払予定明細書</w:t>
      </w:r>
      <w:r w:rsidR="00C052E0">
        <w:rPr>
          <w:rFonts w:hint="eastAsia"/>
        </w:rPr>
        <w:t>（申請時に提出した</w:t>
      </w:r>
      <w:r w:rsidR="007E7D19">
        <w:rPr>
          <w:rFonts w:hint="eastAsia"/>
        </w:rPr>
        <w:t>支払予定明細書の内容と変更になっている</w:t>
      </w:r>
      <w:r w:rsidR="00C052E0">
        <w:rPr>
          <w:rFonts w:hint="eastAsia"/>
        </w:rPr>
        <w:t>場合のみ）</w:t>
      </w:r>
    </w:p>
    <w:p w:rsidR="000D72BF" w:rsidRPr="005D098B" w:rsidRDefault="000D72BF" w:rsidP="000D72BF">
      <w:pPr>
        <w:pStyle w:val="a3"/>
        <w:jc w:val="both"/>
      </w:pPr>
      <w:r w:rsidRPr="005D098B">
        <w:rPr>
          <w:rFonts w:hint="eastAsia"/>
        </w:rPr>
        <w:t xml:space="preserve">　・その他市長が必要と認める書類</w:t>
      </w:r>
    </w:p>
    <w:p w:rsidR="000D72BF" w:rsidRPr="005D098B" w:rsidRDefault="000D72BF" w:rsidP="000D72BF">
      <w:pPr>
        <w:widowControl/>
        <w:jc w:val="center"/>
      </w:pPr>
    </w:p>
    <w:p w:rsidR="00B3583C" w:rsidRPr="005D098B" w:rsidRDefault="00B3583C"/>
    <w:sectPr w:rsidR="00B3583C" w:rsidRPr="005D098B" w:rsidSect="000D72BF">
      <w:pgSz w:w="11906" w:h="16838" w:code="9"/>
      <w:pgMar w:top="1134" w:right="1134" w:bottom="1134" w:left="1418" w:header="851" w:footer="992" w:gutter="0"/>
      <w:cols w:space="425"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72" w:rsidRDefault="00212372" w:rsidP="00212372">
      <w:r>
        <w:separator/>
      </w:r>
    </w:p>
  </w:endnote>
  <w:endnote w:type="continuationSeparator" w:id="0">
    <w:p w:rsidR="00212372" w:rsidRDefault="00212372" w:rsidP="002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72" w:rsidRDefault="00212372" w:rsidP="00212372">
      <w:r>
        <w:separator/>
      </w:r>
    </w:p>
  </w:footnote>
  <w:footnote w:type="continuationSeparator" w:id="0">
    <w:p w:rsidR="00212372" w:rsidRDefault="00212372" w:rsidP="0021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BF"/>
    <w:rsid w:val="000D72BF"/>
    <w:rsid w:val="00212372"/>
    <w:rsid w:val="005D098B"/>
    <w:rsid w:val="007E7D19"/>
    <w:rsid w:val="00B3583C"/>
    <w:rsid w:val="00C052E0"/>
    <w:rsid w:val="00CB5A8B"/>
    <w:rsid w:val="00DB6932"/>
    <w:rsid w:val="00F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00BEC-8EA8-4D84-B3DD-9708D678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72BF"/>
    <w:pPr>
      <w:jc w:val="right"/>
    </w:pPr>
  </w:style>
  <w:style w:type="character" w:customStyle="1" w:styleId="a4">
    <w:name w:val="結語 (文字)"/>
    <w:basedOn w:val="a0"/>
    <w:link w:val="a3"/>
    <w:uiPriority w:val="99"/>
    <w:rsid w:val="000D72BF"/>
  </w:style>
  <w:style w:type="paragraph" w:styleId="a5">
    <w:name w:val="Balloon Text"/>
    <w:basedOn w:val="a"/>
    <w:link w:val="a6"/>
    <w:uiPriority w:val="99"/>
    <w:semiHidden/>
    <w:unhideWhenUsed/>
    <w:rsid w:val="000D7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72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372"/>
  </w:style>
  <w:style w:type="paragraph" w:styleId="a9">
    <w:name w:val="footer"/>
    <w:basedOn w:val="a"/>
    <w:link w:val="aa"/>
    <w:uiPriority w:val="99"/>
    <w:unhideWhenUsed/>
    <w:rsid w:val="002123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372"/>
  </w:style>
  <w:style w:type="paragraph" w:styleId="ab">
    <w:name w:val="Note Heading"/>
    <w:basedOn w:val="a"/>
    <w:next w:val="a"/>
    <w:link w:val="ac"/>
    <w:uiPriority w:val="99"/>
    <w:unhideWhenUsed/>
    <w:rsid w:val="00CB5A8B"/>
    <w:pPr>
      <w:jc w:val="center"/>
    </w:pPr>
  </w:style>
  <w:style w:type="character" w:customStyle="1" w:styleId="ac">
    <w:name w:val="記 (文字)"/>
    <w:basedOn w:val="a0"/>
    <w:link w:val="ab"/>
    <w:uiPriority w:val="99"/>
    <w:rsid w:val="00CB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WS16100</dc:creator>
  <cp:keywords/>
  <dc:description/>
  <cp:lastModifiedBy>WS16100</cp:lastModifiedBy>
  <cp:revision>7</cp:revision>
  <cp:lastPrinted>2020-04-24T07:53:00Z</cp:lastPrinted>
  <dcterms:created xsi:type="dcterms:W3CDTF">2020-04-23T01:39:00Z</dcterms:created>
  <dcterms:modified xsi:type="dcterms:W3CDTF">2022-08-10T02:17:00Z</dcterms:modified>
</cp:coreProperties>
</file>